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D2A" w:rsidRDefault="001153AD">
      <w:pPr>
        <w:pStyle w:val="a5"/>
        <w:widowControl/>
        <w:wordWrap w:val="0"/>
        <w:spacing w:line="560" w:lineRule="atLeast"/>
      </w:pPr>
      <w:r>
        <w:rPr>
          <w:rFonts w:ascii="黑体" w:eastAsia="黑体" w:hAnsi="宋体" w:cs="黑体"/>
          <w:color w:val="333333"/>
          <w:sz w:val="32"/>
          <w:szCs w:val="32"/>
        </w:rPr>
        <w:t>附件1</w:t>
      </w:r>
    </w:p>
    <w:p w:rsidR="004F7D2A" w:rsidRPr="009A1A61" w:rsidRDefault="00A2437F">
      <w:pPr>
        <w:pStyle w:val="a5"/>
        <w:widowControl/>
        <w:wordWrap w:val="0"/>
        <w:spacing w:line="560" w:lineRule="atLeast"/>
        <w:jc w:val="center"/>
        <w:rPr>
          <w:rFonts w:ascii="方正小标宋简体" w:eastAsia="方正小标宋简体" w:hAnsi="黑体" w:cs="黑体" w:hint="eastAsia"/>
          <w:sz w:val="44"/>
          <w:szCs w:val="44"/>
        </w:rPr>
      </w:pPr>
      <w:bookmarkStart w:id="0" w:name="_GoBack"/>
      <w:bookmarkEnd w:id="0"/>
      <w:r w:rsidRPr="009A1A61">
        <w:rPr>
          <w:rFonts w:ascii="方正小标宋简体" w:eastAsia="方正小标宋简体" w:hAnsi="黑体" w:cs="黑体" w:hint="eastAsia"/>
          <w:color w:val="333333"/>
          <w:sz w:val="44"/>
          <w:szCs w:val="44"/>
        </w:rPr>
        <w:t>处置报</w:t>
      </w:r>
      <w:r w:rsidR="001153AD" w:rsidRPr="009A1A61">
        <w:rPr>
          <w:rFonts w:ascii="方正小标宋简体" w:eastAsia="方正小标宋简体" w:hAnsi="黑体" w:cs="黑体" w:hint="eastAsia"/>
          <w:color w:val="333333"/>
          <w:sz w:val="44"/>
          <w:szCs w:val="44"/>
        </w:rPr>
        <w:t>价函</w:t>
      </w:r>
    </w:p>
    <w:p w:rsidR="004F7D2A" w:rsidRDefault="001153AD">
      <w:pPr>
        <w:pStyle w:val="a5"/>
        <w:widowControl/>
        <w:wordWrap w:val="0"/>
        <w:spacing w:line="560" w:lineRule="atLeast"/>
        <w:jc w:val="center"/>
        <w:rPr>
          <w:rFonts w:ascii="黑体" w:eastAsia="黑体" w:hAnsi="黑体" w:cs="黑体"/>
        </w:rPr>
      </w:pPr>
      <w:r>
        <w:rPr>
          <w:rFonts w:ascii="黑体" w:eastAsia="黑体" w:hAnsi="黑体" w:cs="黑体" w:hint="eastAsia"/>
          <w:color w:val="333333"/>
          <w:sz w:val="32"/>
          <w:szCs w:val="32"/>
        </w:rPr>
        <w:t> </w:t>
      </w:r>
    </w:p>
    <w:p w:rsidR="004F7D2A" w:rsidRPr="00A2437F" w:rsidRDefault="00A2437F">
      <w:pPr>
        <w:pStyle w:val="a5"/>
        <w:widowControl/>
        <w:wordWrap w:val="0"/>
        <w:spacing w:line="560" w:lineRule="atLeast"/>
        <w:rPr>
          <w:rFonts w:ascii="仿宋_GB2312" w:eastAsia="仿宋_GB2312" w:hAnsi="黑体" w:cs="黑体" w:hint="eastAsia"/>
        </w:rPr>
      </w:pPr>
      <w:r>
        <w:rPr>
          <w:rFonts w:ascii="仿宋_GB2312" w:eastAsia="仿宋_GB2312" w:hAnsi="黑体" w:cs="黑体" w:hint="eastAsia"/>
          <w:color w:val="333333"/>
          <w:sz w:val="32"/>
          <w:szCs w:val="32"/>
        </w:rPr>
        <w:t>池州市商务局：</w:t>
      </w:r>
    </w:p>
    <w:p w:rsidR="004F7D2A" w:rsidRPr="00A2437F" w:rsidRDefault="001153AD">
      <w:pPr>
        <w:pStyle w:val="a5"/>
        <w:widowControl/>
        <w:wordWrap w:val="0"/>
        <w:spacing w:line="560" w:lineRule="atLeast"/>
        <w:ind w:firstLine="640"/>
        <w:rPr>
          <w:rFonts w:ascii="仿宋_GB2312" w:eastAsia="仿宋_GB2312" w:hAnsi="黑体" w:cs="黑体" w:hint="eastAsia"/>
        </w:rPr>
      </w:pPr>
      <w:r w:rsidRPr="00A2437F">
        <w:rPr>
          <w:rFonts w:ascii="仿宋_GB2312" w:eastAsia="仿宋_GB2312" w:hAnsi="黑体" w:cs="黑体" w:hint="eastAsia"/>
          <w:color w:val="333333"/>
          <w:sz w:val="32"/>
          <w:szCs w:val="32"/>
        </w:rPr>
        <w:t>根据贵方（公开处置</w:t>
      </w:r>
      <w:r w:rsidR="00A2437F" w:rsidRPr="00A2437F">
        <w:rPr>
          <w:rFonts w:ascii="仿宋_GB2312" w:eastAsia="仿宋_GB2312" w:hAnsi="黑体" w:cs="黑体" w:hint="eastAsia"/>
          <w:color w:val="333333"/>
          <w:sz w:val="32"/>
          <w:szCs w:val="32"/>
        </w:rPr>
        <w:t>报废</w:t>
      </w:r>
      <w:r w:rsidRPr="00A2437F">
        <w:rPr>
          <w:rFonts w:ascii="仿宋_GB2312" w:eastAsia="仿宋_GB2312" w:hAnsi="黑体" w:cs="黑体" w:hint="eastAsia"/>
          <w:color w:val="333333"/>
          <w:sz w:val="32"/>
          <w:szCs w:val="32"/>
        </w:rPr>
        <w:t>固定资产）的</w:t>
      </w:r>
      <w:r w:rsidR="00A2437F">
        <w:rPr>
          <w:rFonts w:ascii="仿宋_GB2312" w:eastAsia="仿宋_GB2312" w:hAnsi="黑体" w:cs="黑体" w:hint="eastAsia"/>
          <w:color w:val="333333"/>
          <w:sz w:val="32"/>
          <w:szCs w:val="32"/>
        </w:rPr>
        <w:t>公告</w:t>
      </w:r>
      <w:r w:rsidRPr="00A2437F">
        <w:rPr>
          <w:rFonts w:ascii="仿宋_GB2312" w:eastAsia="仿宋_GB2312" w:hAnsi="黑体" w:cs="黑体" w:hint="eastAsia"/>
          <w:color w:val="333333"/>
          <w:sz w:val="32"/>
          <w:szCs w:val="32"/>
        </w:rPr>
        <w:t>，我</w:t>
      </w:r>
      <w:r w:rsidR="00A2437F">
        <w:rPr>
          <w:rFonts w:ascii="仿宋_GB2312" w:eastAsia="仿宋_GB2312" w:hAnsi="黑体" w:cs="黑体" w:hint="eastAsia"/>
          <w:color w:val="333333"/>
          <w:sz w:val="32"/>
          <w:szCs w:val="32"/>
        </w:rPr>
        <w:t>方</w:t>
      </w:r>
      <w:r w:rsidRPr="00A2437F">
        <w:rPr>
          <w:rFonts w:ascii="仿宋_GB2312" w:eastAsia="仿宋_GB2312" w:hAnsi="黑体" w:cs="黑体" w:hint="eastAsia"/>
          <w:color w:val="333333"/>
          <w:sz w:val="32"/>
          <w:szCs w:val="32"/>
        </w:rPr>
        <w:t>愿意</w:t>
      </w:r>
      <w:r w:rsidR="00A2437F">
        <w:rPr>
          <w:rFonts w:ascii="仿宋_GB2312" w:eastAsia="仿宋_GB2312" w:hAnsi="黑体" w:cs="黑体" w:hint="eastAsia"/>
          <w:color w:val="333333"/>
          <w:sz w:val="32"/>
          <w:szCs w:val="32"/>
        </w:rPr>
        <w:t>报名</w:t>
      </w:r>
      <w:r w:rsidRPr="00A2437F">
        <w:rPr>
          <w:rFonts w:ascii="仿宋_GB2312" w:eastAsia="仿宋_GB2312" w:hAnsi="黑体" w:cs="黑体" w:hint="eastAsia"/>
          <w:color w:val="333333"/>
          <w:sz w:val="32"/>
          <w:szCs w:val="32"/>
        </w:rPr>
        <w:t>，</w:t>
      </w:r>
      <w:r w:rsidR="00A2437F">
        <w:rPr>
          <w:rFonts w:ascii="仿宋_GB2312" w:eastAsia="仿宋_GB2312" w:hAnsi="黑体" w:cs="黑体" w:hint="eastAsia"/>
          <w:color w:val="333333"/>
          <w:sz w:val="32"/>
          <w:szCs w:val="32"/>
        </w:rPr>
        <w:t>处置</w:t>
      </w:r>
      <w:r w:rsidRPr="00A2437F">
        <w:rPr>
          <w:rFonts w:ascii="仿宋_GB2312" w:eastAsia="仿宋_GB2312" w:hAnsi="黑体" w:cs="黑体" w:hint="eastAsia"/>
          <w:color w:val="333333"/>
          <w:sz w:val="32"/>
          <w:szCs w:val="32"/>
        </w:rPr>
        <w:t>固定资产报价为</w:t>
      </w:r>
      <w:r w:rsidR="009A1A61">
        <w:rPr>
          <w:rFonts w:ascii="仿宋_GB2312" w:eastAsia="仿宋_GB2312" w:hAnsi="黑体" w:cs="黑体" w:hint="eastAsia"/>
          <w:color w:val="333333"/>
          <w:sz w:val="32"/>
          <w:szCs w:val="32"/>
        </w:rPr>
        <w:t>人民币</w:t>
      </w:r>
      <w:r w:rsidRPr="00A2437F">
        <w:rPr>
          <w:rFonts w:ascii="仿宋_GB2312" w:eastAsia="仿宋_GB2312" w:hAnsi="黑体" w:cs="黑体" w:hint="eastAsia"/>
          <w:color w:val="333333"/>
          <w:sz w:val="32"/>
          <w:szCs w:val="32"/>
        </w:rPr>
        <w:t>（大写）</w:t>
      </w:r>
      <w:r w:rsidR="009A1A61">
        <w:rPr>
          <w:rFonts w:ascii="仿宋_GB2312" w:eastAsia="仿宋_GB2312" w:hAnsi="黑体" w:cs="黑体" w:hint="eastAsia"/>
          <w:color w:val="333333"/>
          <w:sz w:val="32"/>
          <w:szCs w:val="32"/>
        </w:rPr>
        <w:t>：</w:t>
      </w:r>
      <w:r w:rsidRPr="00A2437F">
        <w:rPr>
          <w:rFonts w:ascii="仿宋_GB2312" w:eastAsia="仿宋_GB2312" w:hAnsi="黑体" w:cs="黑体" w:hint="eastAsia"/>
          <w:color w:val="333333"/>
          <w:sz w:val="32"/>
          <w:szCs w:val="32"/>
          <w:u w:val="single"/>
        </w:rPr>
        <w:t>      </w:t>
      </w:r>
      <w:r w:rsidRPr="00A2437F">
        <w:rPr>
          <w:rFonts w:ascii="仿宋_GB2312" w:eastAsia="仿宋_GB2312" w:hAnsi="黑体" w:cs="黑体" w:hint="eastAsia"/>
          <w:color w:val="333333"/>
          <w:sz w:val="32"/>
          <w:szCs w:val="32"/>
        </w:rPr>
        <w:t>元，并承诺以下内容：</w:t>
      </w:r>
    </w:p>
    <w:p w:rsidR="004F7D2A" w:rsidRPr="00A2437F" w:rsidRDefault="001153AD">
      <w:pPr>
        <w:pStyle w:val="a5"/>
        <w:widowControl/>
        <w:wordWrap w:val="0"/>
        <w:spacing w:line="560" w:lineRule="atLeast"/>
        <w:ind w:firstLine="640"/>
        <w:rPr>
          <w:rFonts w:ascii="仿宋_GB2312" w:eastAsia="仿宋_GB2312" w:hAnsi="黑体" w:cs="黑体" w:hint="eastAsia"/>
        </w:rPr>
      </w:pPr>
      <w:r w:rsidRPr="00A2437F">
        <w:rPr>
          <w:rFonts w:ascii="仿宋_GB2312" w:eastAsia="仿宋_GB2312" w:hAnsi="黑体" w:cs="黑体" w:hint="eastAsia"/>
          <w:color w:val="333333"/>
          <w:sz w:val="32"/>
          <w:szCs w:val="32"/>
        </w:rPr>
        <w:t>1.</w:t>
      </w:r>
      <w:r w:rsidR="009A1A61">
        <w:rPr>
          <w:rFonts w:ascii="仿宋_GB2312" w:eastAsia="仿宋_GB2312" w:hAnsi="黑体" w:cs="黑体" w:hint="eastAsia"/>
          <w:color w:val="333333"/>
          <w:sz w:val="32"/>
          <w:szCs w:val="32"/>
        </w:rPr>
        <w:t>竞价</w:t>
      </w:r>
      <w:r w:rsidRPr="00A2437F">
        <w:rPr>
          <w:rFonts w:ascii="仿宋_GB2312" w:eastAsia="仿宋_GB2312" w:hAnsi="黑体" w:cs="黑体" w:hint="eastAsia"/>
          <w:color w:val="333333"/>
          <w:sz w:val="32"/>
          <w:szCs w:val="32"/>
        </w:rPr>
        <w:t>后必须按规定签订协议并一次性上缴财政指定账户。</w:t>
      </w:r>
    </w:p>
    <w:p w:rsidR="004F7D2A" w:rsidRPr="00A2437F" w:rsidRDefault="001153AD">
      <w:pPr>
        <w:pStyle w:val="a5"/>
        <w:widowControl/>
        <w:wordWrap w:val="0"/>
        <w:spacing w:line="560" w:lineRule="atLeast"/>
        <w:ind w:firstLine="640"/>
        <w:rPr>
          <w:rFonts w:ascii="仿宋_GB2312" w:eastAsia="仿宋_GB2312" w:hAnsi="黑体" w:cs="黑体" w:hint="eastAsia"/>
        </w:rPr>
      </w:pPr>
      <w:r w:rsidRPr="00A2437F">
        <w:rPr>
          <w:rFonts w:ascii="仿宋_GB2312" w:eastAsia="仿宋_GB2312" w:hAnsi="黑体" w:cs="黑体" w:hint="eastAsia"/>
          <w:color w:val="333333"/>
          <w:sz w:val="32"/>
          <w:szCs w:val="32"/>
        </w:rPr>
        <w:t>2.</w:t>
      </w:r>
      <w:r w:rsidR="009A1A61">
        <w:rPr>
          <w:rFonts w:ascii="仿宋_GB2312" w:eastAsia="仿宋_GB2312" w:hAnsi="黑体" w:cs="黑体" w:hint="eastAsia"/>
          <w:color w:val="333333"/>
          <w:sz w:val="32"/>
          <w:szCs w:val="32"/>
        </w:rPr>
        <w:t>价款</w:t>
      </w:r>
      <w:r w:rsidRPr="00A2437F">
        <w:rPr>
          <w:rFonts w:ascii="仿宋_GB2312" w:eastAsia="仿宋_GB2312" w:hAnsi="黑体" w:cs="黑体" w:hint="eastAsia"/>
          <w:color w:val="333333"/>
          <w:sz w:val="32"/>
          <w:szCs w:val="32"/>
        </w:rPr>
        <w:t>交清后在贵方规定工作日内搬完并清场。</w:t>
      </w:r>
    </w:p>
    <w:p w:rsidR="004F7D2A" w:rsidRPr="00A2437F" w:rsidRDefault="001153AD">
      <w:pPr>
        <w:pStyle w:val="a5"/>
        <w:widowControl/>
        <w:wordWrap w:val="0"/>
        <w:spacing w:line="560" w:lineRule="atLeast"/>
        <w:ind w:firstLine="640"/>
        <w:rPr>
          <w:rFonts w:ascii="仿宋_GB2312" w:eastAsia="仿宋_GB2312" w:hAnsi="黑体" w:cs="黑体" w:hint="eastAsia"/>
        </w:rPr>
      </w:pPr>
      <w:r w:rsidRPr="00A2437F">
        <w:rPr>
          <w:rFonts w:ascii="仿宋_GB2312" w:eastAsia="仿宋_GB2312" w:hAnsi="黑体" w:cs="黑体" w:hint="eastAsia"/>
          <w:color w:val="333333"/>
          <w:sz w:val="32"/>
          <w:szCs w:val="32"/>
        </w:rPr>
        <w:t>3.拆搬物资时听从贵方工作人员指挥，不损坏其他设施，运输和拆、装、卸等费用均由</w:t>
      </w:r>
      <w:r w:rsidR="009A1A61">
        <w:rPr>
          <w:rFonts w:ascii="仿宋_GB2312" w:eastAsia="仿宋_GB2312" w:hAnsi="黑体" w:cs="黑体" w:hint="eastAsia"/>
          <w:color w:val="333333"/>
          <w:sz w:val="32"/>
          <w:szCs w:val="32"/>
        </w:rPr>
        <w:t>我方</w:t>
      </w:r>
      <w:r w:rsidRPr="00A2437F">
        <w:rPr>
          <w:rFonts w:ascii="仿宋_GB2312" w:eastAsia="仿宋_GB2312" w:hAnsi="黑体" w:cs="黑体" w:hint="eastAsia"/>
          <w:color w:val="333333"/>
          <w:sz w:val="32"/>
          <w:szCs w:val="32"/>
        </w:rPr>
        <w:t>承担，装卸及运输过程中发生的一切安全事故由</w:t>
      </w:r>
      <w:r w:rsidR="00A2437F">
        <w:rPr>
          <w:rFonts w:ascii="仿宋_GB2312" w:eastAsia="仿宋_GB2312" w:hAnsi="黑体" w:cs="黑体" w:hint="eastAsia"/>
          <w:color w:val="333333"/>
          <w:sz w:val="32"/>
          <w:szCs w:val="32"/>
        </w:rPr>
        <w:t>我方</w:t>
      </w:r>
      <w:r w:rsidRPr="00A2437F">
        <w:rPr>
          <w:rFonts w:ascii="仿宋_GB2312" w:eastAsia="仿宋_GB2312" w:hAnsi="黑体" w:cs="黑体" w:hint="eastAsia"/>
          <w:color w:val="333333"/>
          <w:sz w:val="32"/>
          <w:szCs w:val="32"/>
        </w:rPr>
        <w:t>负责，与贵方无关。如因拆搬物资给贵方造成损失的，损失另外据实赔偿。</w:t>
      </w:r>
    </w:p>
    <w:p w:rsidR="004F7D2A" w:rsidRPr="00A2437F" w:rsidRDefault="001153AD" w:rsidP="00A2437F">
      <w:pPr>
        <w:pStyle w:val="a5"/>
        <w:widowControl/>
        <w:wordWrap w:val="0"/>
        <w:spacing w:line="560" w:lineRule="atLeast"/>
        <w:rPr>
          <w:rFonts w:ascii="仿宋_GB2312" w:eastAsia="仿宋_GB2312" w:hAnsi="黑体" w:cs="黑体" w:hint="eastAsia"/>
          <w:color w:val="333333"/>
          <w:sz w:val="32"/>
          <w:szCs w:val="32"/>
        </w:rPr>
      </w:pPr>
      <w:r w:rsidRPr="00A2437F">
        <w:rPr>
          <w:rFonts w:ascii="仿宋_GB2312" w:eastAsia="仿宋_GB2312" w:hAnsi="黑体" w:cs="黑体" w:hint="eastAsia"/>
          <w:color w:val="333333"/>
          <w:sz w:val="32"/>
          <w:szCs w:val="32"/>
        </w:rPr>
        <w:t> </w:t>
      </w:r>
    </w:p>
    <w:p w:rsidR="00A2437F" w:rsidRPr="009A1A61" w:rsidRDefault="00A2437F" w:rsidP="009A1A61">
      <w:pPr>
        <w:pStyle w:val="a5"/>
        <w:widowControl/>
        <w:wordWrap w:val="0"/>
        <w:spacing w:line="560" w:lineRule="atLeast"/>
        <w:ind w:firstLineChars="200" w:firstLine="640"/>
        <w:rPr>
          <w:rFonts w:ascii="仿宋_GB2312" w:eastAsia="仿宋_GB2312" w:hAnsi="黑体" w:cs="黑体" w:hint="eastAsia"/>
        </w:rPr>
      </w:pPr>
      <w:r>
        <w:rPr>
          <w:rFonts w:ascii="仿宋_GB2312" w:eastAsia="仿宋_GB2312" w:hAnsi="黑体" w:cs="黑体" w:hint="eastAsia"/>
          <w:sz w:val="32"/>
          <w:szCs w:val="32"/>
        </w:rPr>
        <w:t>报名</w:t>
      </w:r>
      <w:r w:rsidR="001278DC">
        <w:rPr>
          <w:rFonts w:ascii="仿宋_GB2312" w:eastAsia="仿宋_GB2312" w:hAnsi="黑体" w:cs="黑体" w:hint="eastAsia"/>
          <w:sz w:val="32"/>
          <w:szCs w:val="32"/>
        </w:rPr>
        <w:t>单位</w:t>
      </w:r>
      <w:r w:rsidR="001153AD" w:rsidRPr="00A2437F">
        <w:rPr>
          <w:rFonts w:ascii="仿宋_GB2312" w:eastAsia="仿宋_GB2312" w:hAnsi="黑体" w:cs="黑体" w:hint="eastAsia"/>
          <w:sz w:val="32"/>
          <w:szCs w:val="32"/>
        </w:rPr>
        <w:t>（公章）</w:t>
      </w:r>
      <w:r w:rsidR="009A1A61">
        <w:rPr>
          <w:rFonts w:ascii="仿宋_GB2312" w:eastAsia="仿宋_GB2312" w:hAnsi="黑体" w:cs="黑体" w:hint="eastAsia"/>
          <w:sz w:val="32"/>
          <w:szCs w:val="32"/>
        </w:rPr>
        <w:t>：</w:t>
      </w:r>
    </w:p>
    <w:p w:rsidR="004F7D2A" w:rsidRPr="00A2437F" w:rsidRDefault="00A2437F" w:rsidP="00A2437F">
      <w:pPr>
        <w:pStyle w:val="a5"/>
        <w:widowControl/>
        <w:wordWrap w:val="0"/>
        <w:spacing w:line="560" w:lineRule="atLeast"/>
        <w:ind w:firstLineChars="200" w:firstLine="640"/>
        <w:rPr>
          <w:rFonts w:ascii="仿宋_GB2312" w:eastAsia="仿宋_GB2312" w:hAnsi="黑体" w:cs="黑体" w:hint="eastAsia"/>
        </w:rPr>
      </w:pPr>
      <w:r>
        <w:rPr>
          <w:rFonts w:ascii="仿宋_GB2312" w:eastAsia="仿宋_GB2312" w:hAnsi="黑体" w:cs="黑体" w:hint="eastAsia"/>
          <w:color w:val="333333"/>
          <w:sz w:val="32"/>
          <w:szCs w:val="32"/>
        </w:rPr>
        <w:t>报名</w:t>
      </w:r>
      <w:r w:rsidR="001153AD" w:rsidRPr="00A2437F">
        <w:rPr>
          <w:rFonts w:ascii="仿宋_GB2312" w:eastAsia="仿宋_GB2312" w:hAnsi="黑体" w:cs="黑体" w:hint="eastAsia"/>
          <w:color w:val="333333"/>
          <w:sz w:val="32"/>
          <w:szCs w:val="32"/>
        </w:rPr>
        <w:t>人（签字或盖章）</w:t>
      </w:r>
      <w:r>
        <w:rPr>
          <w:rFonts w:ascii="仿宋_GB2312" w:eastAsia="仿宋_GB2312" w:hAnsi="黑体" w:cs="黑体" w:hint="eastAsia"/>
          <w:color w:val="333333"/>
          <w:sz w:val="32"/>
          <w:szCs w:val="32"/>
        </w:rPr>
        <w:t>：</w:t>
      </w:r>
    </w:p>
    <w:p w:rsidR="004F7D2A" w:rsidRPr="00A2437F" w:rsidRDefault="001153AD">
      <w:pPr>
        <w:pStyle w:val="a5"/>
        <w:widowControl/>
        <w:wordWrap w:val="0"/>
        <w:spacing w:line="560" w:lineRule="atLeast"/>
        <w:ind w:firstLine="640"/>
        <w:rPr>
          <w:rFonts w:ascii="仿宋_GB2312" w:eastAsia="仿宋_GB2312" w:hAnsi="黑体" w:cs="黑体" w:hint="eastAsia"/>
          <w:color w:val="333333"/>
          <w:sz w:val="32"/>
          <w:szCs w:val="32"/>
          <w:u w:val="single"/>
        </w:rPr>
      </w:pPr>
      <w:r w:rsidRPr="00A2437F">
        <w:rPr>
          <w:rFonts w:ascii="仿宋_GB2312" w:eastAsia="仿宋_GB2312" w:hAnsi="黑体" w:cs="黑体" w:hint="eastAsia"/>
          <w:color w:val="333333"/>
          <w:sz w:val="32"/>
          <w:szCs w:val="32"/>
        </w:rPr>
        <w:t>联系方式：</w:t>
      </w:r>
    </w:p>
    <w:p w:rsidR="004F7D2A" w:rsidRPr="00A2437F" w:rsidRDefault="001153AD" w:rsidP="00A2437F">
      <w:pPr>
        <w:pStyle w:val="a5"/>
        <w:widowControl/>
        <w:wordWrap w:val="0"/>
        <w:spacing w:line="560" w:lineRule="atLeast"/>
        <w:ind w:firstLineChars="1150" w:firstLine="3680"/>
        <w:rPr>
          <w:rFonts w:ascii="仿宋_GB2312" w:eastAsia="仿宋_GB2312" w:hAnsi="黑体" w:cs="黑体" w:hint="eastAsia"/>
        </w:rPr>
      </w:pPr>
      <w:r w:rsidRPr="00A2437F">
        <w:rPr>
          <w:rFonts w:ascii="仿宋_GB2312" w:eastAsia="仿宋_GB2312" w:hAnsi="黑体" w:cs="黑体" w:hint="eastAsia"/>
          <w:color w:val="333333"/>
          <w:sz w:val="32"/>
          <w:szCs w:val="32"/>
        </w:rPr>
        <w:t>日期：</w:t>
      </w:r>
      <w:r w:rsidRPr="00A2437F">
        <w:rPr>
          <w:rFonts w:ascii="仿宋_GB2312" w:eastAsia="仿宋_GB2312" w:hAnsi="黑体" w:cs="黑体" w:hint="eastAsia"/>
          <w:color w:val="333333"/>
          <w:sz w:val="32"/>
          <w:szCs w:val="32"/>
          <w:u w:val="single"/>
        </w:rPr>
        <w:t>   </w:t>
      </w:r>
      <w:r w:rsidRPr="00A2437F">
        <w:rPr>
          <w:rFonts w:ascii="仿宋_GB2312" w:eastAsia="仿宋_GB2312" w:hAnsi="黑体" w:cs="黑体" w:hint="eastAsia"/>
          <w:color w:val="333333"/>
          <w:sz w:val="32"/>
          <w:szCs w:val="32"/>
        </w:rPr>
        <w:t>年</w:t>
      </w:r>
      <w:r w:rsidRPr="00A2437F">
        <w:rPr>
          <w:rFonts w:ascii="仿宋_GB2312" w:eastAsia="仿宋_GB2312" w:hAnsi="黑体" w:cs="黑体" w:hint="eastAsia"/>
          <w:color w:val="333333"/>
          <w:sz w:val="32"/>
          <w:szCs w:val="32"/>
          <w:u w:val="single"/>
        </w:rPr>
        <w:t>  </w:t>
      </w:r>
      <w:r w:rsidRPr="00A2437F">
        <w:rPr>
          <w:rFonts w:ascii="仿宋_GB2312" w:eastAsia="仿宋_GB2312" w:hAnsi="黑体" w:cs="黑体" w:hint="eastAsia"/>
          <w:color w:val="333333"/>
          <w:sz w:val="32"/>
          <w:szCs w:val="32"/>
        </w:rPr>
        <w:t>月</w:t>
      </w:r>
      <w:r w:rsidRPr="00A2437F">
        <w:rPr>
          <w:rFonts w:ascii="仿宋_GB2312" w:eastAsia="仿宋_GB2312" w:hAnsi="黑体" w:cs="黑体" w:hint="eastAsia"/>
          <w:color w:val="333333"/>
          <w:sz w:val="32"/>
          <w:szCs w:val="32"/>
          <w:u w:val="single"/>
        </w:rPr>
        <w:t> </w:t>
      </w:r>
      <w:r w:rsidRPr="00A2437F">
        <w:rPr>
          <w:rFonts w:ascii="仿宋_GB2312" w:eastAsia="仿宋_GB2312" w:hAnsi="黑体" w:cs="黑体" w:hint="eastAsia"/>
          <w:color w:val="333333"/>
          <w:sz w:val="32"/>
          <w:szCs w:val="32"/>
          <w:u w:val="single"/>
        </w:rPr>
        <w:t xml:space="preserve">  </w:t>
      </w:r>
      <w:r w:rsidRPr="00A2437F">
        <w:rPr>
          <w:rFonts w:ascii="仿宋_GB2312" w:eastAsia="仿宋_GB2312" w:hAnsi="黑体" w:cs="黑体" w:hint="eastAsia"/>
          <w:color w:val="333333"/>
          <w:sz w:val="32"/>
          <w:szCs w:val="32"/>
          <w:u w:val="single"/>
        </w:rPr>
        <w:t> </w:t>
      </w:r>
      <w:r w:rsidRPr="00A2437F">
        <w:rPr>
          <w:rFonts w:ascii="仿宋_GB2312" w:eastAsia="仿宋_GB2312" w:hAnsi="黑体" w:cs="黑体" w:hint="eastAsia"/>
          <w:color w:val="333333"/>
          <w:sz w:val="32"/>
          <w:szCs w:val="32"/>
        </w:rPr>
        <w:t>日</w:t>
      </w:r>
    </w:p>
    <w:p w:rsidR="004F7D2A" w:rsidRDefault="004F7D2A"/>
    <w:sectPr w:rsidR="004F7D2A" w:rsidSect="004F7D2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1C2C" w:rsidRDefault="003F1C2C" w:rsidP="003F374A">
      <w:r>
        <w:separator/>
      </w:r>
    </w:p>
  </w:endnote>
  <w:endnote w:type="continuationSeparator" w:id="1">
    <w:p w:rsidR="003F1C2C" w:rsidRDefault="003F1C2C" w:rsidP="003F37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1C2C" w:rsidRDefault="003F1C2C" w:rsidP="003F374A">
      <w:r>
        <w:separator/>
      </w:r>
    </w:p>
  </w:footnote>
  <w:footnote w:type="continuationSeparator" w:id="1">
    <w:p w:rsidR="003F1C2C" w:rsidRDefault="003F1C2C" w:rsidP="003F374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DBEB45CA"/>
    <w:rsid w:val="DBEB45CA"/>
    <w:rsid w:val="001153AD"/>
    <w:rsid w:val="001278DC"/>
    <w:rsid w:val="001C155D"/>
    <w:rsid w:val="00344099"/>
    <w:rsid w:val="003F1C2C"/>
    <w:rsid w:val="003F374A"/>
    <w:rsid w:val="004F7D2A"/>
    <w:rsid w:val="00606CBC"/>
    <w:rsid w:val="009A1A61"/>
    <w:rsid w:val="009E7876"/>
    <w:rsid w:val="00A2437F"/>
    <w:rsid w:val="00D7531A"/>
    <w:rsid w:val="03B341CA"/>
    <w:rsid w:val="09371C1F"/>
    <w:rsid w:val="0D511120"/>
    <w:rsid w:val="12035FD3"/>
    <w:rsid w:val="23CC3984"/>
    <w:rsid w:val="261D081C"/>
    <w:rsid w:val="2FFB208D"/>
    <w:rsid w:val="327C71D6"/>
    <w:rsid w:val="3D4F1894"/>
    <w:rsid w:val="4593732C"/>
    <w:rsid w:val="56490699"/>
    <w:rsid w:val="5763417C"/>
    <w:rsid w:val="67045706"/>
    <w:rsid w:val="6AAD6A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7D2A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qFormat/>
    <w:rsid w:val="004F7D2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4F7D2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qFormat/>
    <w:rsid w:val="004F7D2A"/>
    <w:pPr>
      <w:widowControl w:val="0"/>
      <w:jc w:val="both"/>
    </w:pPr>
    <w:rPr>
      <w:rFonts w:ascii="Calibri" w:eastAsia="宋体" w:hAnsi="Calibri" w:cs="Times New Roman"/>
      <w:kern w:val="2"/>
      <w:sz w:val="24"/>
      <w:szCs w:val="24"/>
    </w:rPr>
  </w:style>
  <w:style w:type="character" w:customStyle="1" w:styleId="Char0">
    <w:name w:val="页眉 Char"/>
    <w:basedOn w:val="a0"/>
    <w:link w:val="a4"/>
    <w:qFormat/>
    <w:rsid w:val="004F7D2A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4F7D2A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1768</TotalTime>
  <Pages>1</Pages>
  <Words>41</Words>
  <Characters>236</Characters>
  <Application>Microsoft Office Word</Application>
  <DocSecurity>0</DocSecurity>
  <Lines>1</Lines>
  <Paragraphs>1</Paragraphs>
  <ScaleCrop>false</ScaleCrop>
  <Company>shendu</Company>
  <LinksUpToDate>false</LinksUpToDate>
  <CharactersWithSpaces>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xxzx022</dc:creator>
  <cp:lastModifiedBy>微软用户</cp:lastModifiedBy>
  <cp:revision>5</cp:revision>
  <cp:lastPrinted>2023-11-22T08:12:00Z</cp:lastPrinted>
  <dcterms:created xsi:type="dcterms:W3CDTF">2023-06-08T07:27:00Z</dcterms:created>
  <dcterms:modified xsi:type="dcterms:W3CDTF">2023-11-23T08:39:00Z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E1AD62E945124604ACDBB9F4508EB545</vt:lpwstr>
  </property>
</Properties>
</file>